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4741" w14:textId="33D3990B" w:rsidR="00901592" w:rsidRDefault="002E7540" w:rsidP="001212D6">
      <w:pPr>
        <w:pStyle w:val="Title"/>
        <w:rPr>
          <w:lang w:val="en-AU"/>
        </w:rPr>
      </w:pPr>
      <w:r>
        <w:rPr>
          <w:lang w:val="en-AU"/>
        </w:rPr>
        <w:t xml:space="preserve">Event </w:t>
      </w:r>
      <w:r w:rsidR="001212D6">
        <w:rPr>
          <w:lang w:val="en-AU"/>
        </w:rPr>
        <w:t>Business Case</w:t>
      </w:r>
    </w:p>
    <w:p w14:paraId="0E9773EA" w14:textId="4073303B" w:rsidR="001212D6" w:rsidRPr="001212D6" w:rsidRDefault="0037591D" w:rsidP="001212D6">
      <w:pPr>
        <w:pStyle w:val="Heading5"/>
      </w:pPr>
      <w:r>
        <w:t xml:space="preserve">1. </w:t>
      </w:r>
      <w:r w:rsidR="001212D6" w:rsidRPr="001212D6">
        <w:t>What is the b</w:t>
      </w:r>
      <w:r w:rsidR="00112ED1">
        <w:t>u</w:t>
      </w:r>
      <w:r w:rsidR="001212D6" w:rsidRPr="001212D6">
        <w:t>siness objective?</w:t>
      </w:r>
    </w:p>
    <w:p w14:paraId="1152EB9D" w14:textId="53FD3E8B" w:rsidR="001212D6" w:rsidRDefault="001212D6" w:rsidP="001212D6">
      <w:pPr>
        <w:rPr>
          <w:rStyle w:val="SubtleEmphasis"/>
        </w:rPr>
      </w:pPr>
      <w:r w:rsidRPr="001212D6">
        <w:rPr>
          <w:rStyle w:val="SubtleEmphasis"/>
        </w:rPr>
        <w:t>Keep your answer high level: increase sales, improve morale etc. — you can go into more detail when you define your event</w:t>
      </w:r>
      <w:r w:rsidR="0037591D">
        <w:rPr>
          <w:rStyle w:val="SubtleEmphasis"/>
        </w:rPr>
        <w:t> </w:t>
      </w:r>
      <w:r w:rsidRPr="001212D6">
        <w:rPr>
          <w:rStyle w:val="SubtleEmphasis"/>
        </w:rPr>
        <w:t>objectives.</w:t>
      </w:r>
    </w:p>
    <w:p w14:paraId="62967478" w14:textId="6048D86A" w:rsidR="001212D6" w:rsidRDefault="001212D6" w:rsidP="001212D6">
      <w:r w:rsidRPr="001212D6">
        <w:t>Answer here</w:t>
      </w:r>
      <w:r>
        <w:t>…</w:t>
      </w:r>
    </w:p>
    <w:p w14:paraId="42D997F5" w14:textId="39961035" w:rsidR="001212D6" w:rsidRDefault="0037591D" w:rsidP="001212D6">
      <w:pPr>
        <w:pStyle w:val="Heading5"/>
        <w:rPr>
          <w:lang w:val="en-AU"/>
        </w:rPr>
      </w:pPr>
      <w:r>
        <w:rPr>
          <w:lang w:val="en-AU"/>
        </w:rPr>
        <w:t xml:space="preserve">2. </w:t>
      </w:r>
      <w:r w:rsidRPr="0037591D">
        <w:rPr>
          <w:lang w:val="en-AU"/>
        </w:rPr>
        <w:t>What is the business environment</w:t>
      </w:r>
      <w:r w:rsidR="001212D6">
        <w:rPr>
          <w:lang w:val="en-AU"/>
        </w:rPr>
        <w:t>?</w:t>
      </w:r>
    </w:p>
    <w:p w14:paraId="421E44FC" w14:textId="409A699B" w:rsidR="0037591D" w:rsidRPr="0037591D" w:rsidRDefault="0037591D" w:rsidP="0037591D">
      <w:pPr>
        <w:rPr>
          <w:rStyle w:val="SubtleEmphasis"/>
        </w:rPr>
      </w:pPr>
      <w:r w:rsidRPr="0037591D">
        <w:rPr>
          <w:rStyle w:val="SubtleEmphasis"/>
        </w:rPr>
        <w:t xml:space="preserve">Consider the economic environment: is your target audience doing well or is business tough? What is the political environment like — is it stable or uncertain? Consider what your competitors are doing. </w:t>
      </w:r>
    </w:p>
    <w:p w14:paraId="23D258C5" w14:textId="7880A0CA" w:rsidR="001212D6" w:rsidRDefault="001212D6" w:rsidP="0037591D">
      <w:r w:rsidRPr="0037591D">
        <w:t>Answer here…</w:t>
      </w:r>
    </w:p>
    <w:p w14:paraId="5A704F11" w14:textId="373B3FCD" w:rsidR="0037591D" w:rsidRDefault="0037591D" w:rsidP="0037591D">
      <w:pPr>
        <w:pStyle w:val="Heading5"/>
        <w:rPr>
          <w:lang w:val="en-AU"/>
        </w:rPr>
      </w:pPr>
      <w:r>
        <w:rPr>
          <w:lang w:val="en-AU"/>
        </w:rPr>
        <w:t xml:space="preserve">3. </w:t>
      </w:r>
      <w:r w:rsidRPr="0037591D">
        <w:rPr>
          <w:lang w:val="en-AU"/>
        </w:rPr>
        <w:t>What are the learnings from previous events</w:t>
      </w:r>
      <w:r>
        <w:rPr>
          <w:lang w:val="en-AU"/>
        </w:rPr>
        <w:t>?</w:t>
      </w:r>
    </w:p>
    <w:p w14:paraId="219623CF" w14:textId="77777777" w:rsidR="0037591D" w:rsidRPr="0037591D" w:rsidRDefault="0037591D" w:rsidP="0037591D">
      <w:pPr>
        <w:rPr>
          <w:rStyle w:val="SubtleEmphasis"/>
        </w:rPr>
      </w:pPr>
      <w:r w:rsidRPr="0037591D">
        <w:rPr>
          <w:rStyle w:val="SubtleEmphasis"/>
        </w:rPr>
        <w:t xml:space="preserve">What worked? What failed? What was the return on investment? </w:t>
      </w:r>
    </w:p>
    <w:p w14:paraId="79A56DC0" w14:textId="4ABDB545" w:rsidR="0037591D" w:rsidRPr="0037591D" w:rsidRDefault="0037591D" w:rsidP="0037591D">
      <w:r w:rsidRPr="0037591D">
        <w:t>Answer here…</w:t>
      </w:r>
    </w:p>
    <w:p w14:paraId="672A00E6" w14:textId="717401FD" w:rsidR="0037591D" w:rsidRDefault="0037591D" w:rsidP="0037591D">
      <w:pPr>
        <w:pStyle w:val="Heading5"/>
        <w:rPr>
          <w:lang w:val="en-AU"/>
        </w:rPr>
      </w:pPr>
      <w:r>
        <w:rPr>
          <w:lang w:val="en-AU"/>
        </w:rPr>
        <w:t xml:space="preserve">4. </w:t>
      </w:r>
      <w:r w:rsidRPr="0037591D">
        <w:rPr>
          <w:lang w:val="en-AU"/>
        </w:rPr>
        <w:t>Who are the audience?</w:t>
      </w:r>
    </w:p>
    <w:p w14:paraId="517157C3" w14:textId="232CBD3E" w:rsidR="0037591D" w:rsidRPr="0037591D" w:rsidRDefault="0037591D" w:rsidP="0037591D">
      <w:pPr>
        <w:rPr>
          <w:rStyle w:val="SubtleEmphasis"/>
        </w:rPr>
      </w:pPr>
      <w:r w:rsidRPr="0037591D">
        <w:rPr>
          <w:rStyle w:val="SubtleEmphasis"/>
        </w:rPr>
        <w:t>Who are they? Consider rating from 1-10: how hard will it be to get them to attend the event? What will be their motivation</w:t>
      </w:r>
      <w:r>
        <w:rPr>
          <w:rStyle w:val="SubtleEmphasis"/>
        </w:rPr>
        <w:t> </w:t>
      </w:r>
      <w:r w:rsidRPr="0037591D">
        <w:rPr>
          <w:rStyle w:val="SubtleEmphasis"/>
        </w:rPr>
        <w:t>to</w:t>
      </w:r>
      <w:r>
        <w:rPr>
          <w:rStyle w:val="SubtleEmphasis"/>
        </w:rPr>
        <w:t> </w:t>
      </w:r>
      <w:r w:rsidRPr="0037591D">
        <w:rPr>
          <w:rStyle w:val="SubtleEmphasis"/>
        </w:rPr>
        <w:t>attend</w:t>
      </w:r>
      <w:r>
        <w:rPr>
          <w:rStyle w:val="SubtleEmphasis"/>
        </w:rPr>
        <w:t>?</w:t>
      </w:r>
    </w:p>
    <w:p w14:paraId="0440B660" w14:textId="77777777" w:rsidR="0037591D" w:rsidRPr="0037591D" w:rsidRDefault="0037591D" w:rsidP="0037591D">
      <w:r w:rsidRPr="0037591D">
        <w:t>Answer here…</w:t>
      </w:r>
    </w:p>
    <w:p w14:paraId="49BC45CE" w14:textId="31990707" w:rsidR="0037591D" w:rsidRDefault="0037591D" w:rsidP="0037591D">
      <w:pPr>
        <w:pStyle w:val="Heading5"/>
        <w:rPr>
          <w:lang w:val="en-AU"/>
        </w:rPr>
      </w:pPr>
      <w:r>
        <w:rPr>
          <w:lang w:val="en-AU"/>
        </w:rPr>
        <w:t xml:space="preserve">5. </w:t>
      </w:r>
      <w:r w:rsidRPr="0037591D">
        <w:rPr>
          <w:lang w:val="en-AU"/>
        </w:rPr>
        <w:t>What are the event objectives?</w:t>
      </w:r>
    </w:p>
    <w:p w14:paraId="56CEDDE8" w14:textId="4925DBEA" w:rsidR="0037591D" w:rsidRPr="0037591D" w:rsidRDefault="0037591D" w:rsidP="0037591D">
      <w:pPr>
        <w:rPr>
          <w:rStyle w:val="SubtleEmphasis"/>
        </w:rPr>
      </w:pPr>
      <w:r>
        <w:rPr>
          <w:rStyle w:val="SubtleEmphasis"/>
        </w:rPr>
        <w:t>What</w:t>
      </w:r>
      <w:r w:rsidRPr="0037591D">
        <w:rPr>
          <w:rStyle w:val="SubtleEmphasis"/>
        </w:rPr>
        <w:t xml:space="preserve"> do we want the audience to do as a result of attending the event?</w:t>
      </w:r>
    </w:p>
    <w:p w14:paraId="5923E09A" w14:textId="77777777" w:rsidR="0037591D" w:rsidRPr="0037591D" w:rsidRDefault="0037591D" w:rsidP="0037591D">
      <w:r w:rsidRPr="0037591D">
        <w:t>Answer here…</w:t>
      </w:r>
    </w:p>
    <w:p w14:paraId="77EB4567" w14:textId="550A5799" w:rsidR="0037591D" w:rsidRDefault="0037591D" w:rsidP="0037591D">
      <w:pPr>
        <w:pStyle w:val="Heading5"/>
        <w:rPr>
          <w:lang w:val="en-AU"/>
        </w:rPr>
      </w:pPr>
      <w:r w:rsidRPr="0037591D">
        <w:rPr>
          <w:lang w:val="en-AU"/>
        </w:rPr>
        <w:t>6. What is the return on investment (ROI)?</w:t>
      </w:r>
    </w:p>
    <w:p w14:paraId="17D26F51" w14:textId="47DBD18D" w:rsidR="0037591D" w:rsidRPr="0037591D" w:rsidRDefault="0037591D" w:rsidP="0037591D">
      <w:pPr>
        <w:rPr>
          <w:rStyle w:val="SubtleEmphasis"/>
        </w:rPr>
      </w:pPr>
      <w:r w:rsidRPr="0037591D">
        <w:rPr>
          <w:rStyle w:val="SubtleEmphasis"/>
        </w:rPr>
        <w:t xml:space="preserve">If the business objective is to </w:t>
      </w:r>
      <w:proofErr w:type="gramStart"/>
      <w:r w:rsidRPr="0037591D">
        <w:rPr>
          <w:rStyle w:val="SubtleEmphasis"/>
        </w:rPr>
        <w:t>sell</w:t>
      </w:r>
      <w:proofErr w:type="gramEnd"/>
      <w:r w:rsidRPr="0037591D">
        <w:rPr>
          <w:rStyle w:val="SubtleEmphasis"/>
        </w:rPr>
        <w:t xml:space="preserve"> then the ROI is the amount you will sell. If the objective is to build a strong company culture, then the ROI could be measure in staff retention. This question is a whole lot easier to answer if you’ve established detailed event objectives. Try to apply a value to what the audience will </w:t>
      </w:r>
      <w:proofErr w:type="gramStart"/>
      <w:r w:rsidRPr="0037591D">
        <w:rPr>
          <w:rStyle w:val="SubtleEmphasis"/>
        </w:rPr>
        <w:t>do</w:t>
      </w:r>
      <w:proofErr w:type="gramEnd"/>
      <w:r w:rsidRPr="0037591D">
        <w:rPr>
          <w:rStyle w:val="SubtleEmphasis"/>
        </w:rPr>
        <w:t xml:space="preserve"> and you can work out your return.</w:t>
      </w:r>
    </w:p>
    <w:p w14:paraId="7F05234E" w14:textId="77777777" w:rsidR="0037591D" w:rsidRPr="0037591D" w:rsidRDefault="0037591D" w:rsidP="0037591D">
      <w:r w:rsidRPr="0037591D">
        <w:t>Answer here…</w:t>
      </w:r>
    </w:p>
    <w:p w14:paraId="696247B4" w14:textId="0326423A" w:rsidR="0037591D" w:rsidRDefault="0037591D" w:rsidP="0037591D">
      <w:pPr>
        <w:pStyle w:val="Heading5"/>
        <w:rPr>
          <w:lang w:val="en-AU"/>
        </w:rPr>
      </w:pPr>
      <w:r w:rsidRPr="0037591D">
        <w:rPr>
          <w:lang w:val="en-AU"/>
        </w:rPr>
        <w:lastRenderedPageBreak/>
        <w:t>7. What is the budget?</w:t>
      </w:r>
    </w:p>
    <w:p w14:paraId="7A65B7B4" w14:textId="7DD87A26" w:rsidR="0037591D" w:rsidRPr="0037591D" w:rsidRDefault="0037591D" w:rsidP="0037591D">
      <w:pPr>
        <w:rPr>
          <w:rStyle w:val="SubtleEmphasis"/>
        </w:rPr>
      </w:pPr>
      <w:r w:rsidRPr="0037591D">
        <w:rPr>
          <w:rStyle w:val="SubtleEmphasis"/>
        </w:rPr>
        <w:t xml:space="preserve">This question is relative to your ROI. At this stage it’s not a case of working out how much the event will cost — it’s more a case of stating how much you can afford to spend to get the ROI. If you think you’ll make $50,000.00 in sales and you want a 100% </w:t>
      </w:r>
      <w:proofErr w:type="gramStart"/>
      <w:r w:rsidRPr="0037591D">
        <w:rPr>
          <w:rStyle w:val="SubtleEmphasis"/>
        </w:rPr>
        <w:t>ROI</w:t>
      </w:r>
      <w:proofErr w:type="gramEnd"/>
      <w:r w:rsidRPr="0037591D">
        <w:rPr>
          <w:rStyle w:val="SubtleEmphasis"/>
        </w:rPr>
        <w:t xml:space="preserve"> then your budget will be $25,000.00 to deliver the event.</w:t>
      </w:r>
    </w:p>
    <w:p w14:paraId="2B456323" w14:textId="77777777" w:rsidR="0037591D" w:rsidRPr="0037591D" w:rsidRDefault="0037591D" w:rsidP="0037591D">
      <w:r w:rsidRPr="0037591D">
        <w:t>Answer here…</w:t>
      </w:r>
    </w:p>
    <w:p w14:paraId="5DB43CD4" w14:textId="6C95C0AD" w:rsidR="0037591D" w:rsidRDefault="0037591D" w:rsidP="0037591D">
      <w:pPr>
        <w:pStyle w:val="Heading5"/>
        <w:rPr>
          <w:lang w:val="en-AU"/>
        </w:rPr>
      </w:pPr>
      <w:r w:rsidRPr="0037591D">
        <w:rPr>
          <w:lang w:val="en-AU"/>
        </w:rPr>
        <w:t>8. Who are the stakeholders and will we have their support?</w:t>
      </w:r>
    </w:p>
    <w:p w14:paraId="668E7EEF" w14:textId="4F126059" w:rsidR="0037591D" w:rsidRPr="0037591D" w:rsidRDefault="0037591D" w:rsidP="0037591D">
      <w:pPr>
        <w:rPr>
          <w:rStyle w:val="SubtleEmphasis"/>
        </w:rPr>
      </w:pPr>
      <w:r w:rsidRPr="0037591D">
        <w:rPr>
          <w:rStyle w:val="SubtleEmphasis"/>
        </w:rPr>
        <w:t>Your stakeholders may be the executive team — if it’s a marketing event, the stakeholders could be the sales team. Ask yourself: do you have their full support and commitment?</w:t>
      </w:r>
    </w:p>
    <w:p w14:paraId="03A88293" w14:textId="77777777" w:rsidR="0037591D" w:rsidRPr="0037591D" w:rsidRDefault="0037591D" w:rsidP="0037591D">
      <w:r w:rsidRPr="0037591D">
        <w:t>Answer here…</w:t>
      </w:r>
    </w:p>
    <w:p w14:paraId="28907D83" w14:textId="04CA6D2D" w:rsidR="0037591D" w:rsidRDefault="0037591D" w:rsidP="0037591D">
      <w:pPr>
        <w:pStyle w:val="Heading5"/>
        <w:rPr>
          <w:lang w:val="en-AU"/>
        </w:rPr>
      </w:pPr>
      <w:r w:rsidRPr="0037591D">
        <w:rPr>
          <w:lang w:val="en-AU"/>
        </w:rPr>
        <w:t>9. Should we have sponsors and/or exhibitors?</w:t>
      </w:r>
    </w:p>
    <w:p w14:paraId="4A2BCE66" w14:textId="4748D19E" w:rsidR="0037591D" w:rsidRPr="0037591D" w:rsidRDefault="0037591D" w:rsidP="0037591D">
      <w:pPr>
        <w:rPr>
          <w:rStyle w:val="SubtleEmphasis"/>
        </w:rPr>
      </w:pPr>
      <w:r w:rsidRPr="0037591D">
        <w:rPr>
          <w:rStyle w:val="SubtleEmphasis"/>
        </w:rPr>
        <w:t xml:space="preserve">This may be a given with some </w:t>
      </w:r>
      <w:proofErr w:type="gramStart"/>
      <w:r w:rsidRPr="0037591D">
        <w:rPr>
          <w:rStyle w:val="SubtleEmphasis"/>
        </w:rPr>
        <w:t>events, but</w:t>
      </w:r>
      <w:proofErr w:type="gramEnd"/>
      <w:r w:rsidRPr="0037591D">
        <w:rPr>
          <w:rStyle w:val="SubtleEmphasis"/>
        </w:rPr>
        <w:t xml:space="preserve"> is also worth considering on small events — it can be a way to get a bigger budget for the event (as long as it doesn’t conflict with your objectives).</w:t>
      </w:r>
    </w:p>
    <w:p w14:paraId="0D9A07A8" w14:textId="2034B843" w:rsidR="0037591D" w:rsidRDefault="0037591D" w:rsidP="0037591D">
      <w:r w:rsidRPr="0037591D">
        <w:t>Answer here…</w:t>
      </w:r>
    </w:p>
    <w:p w14:paraId="53D55543" w14:textId="7DB23067" w:rsidR="0037591D" w:rsidRDefault="0037591D" w:rsidP="0037591D">
      <w:pPr>
        <w:pStyle w:val="Heading5"/>
        <w:rPr>
          <w:lang w:val="en-AU"/>
        </w:rPr>
      </w:pPr>
      <w:r w:rsidRPr="0037591D">
        <w:rPr>
          <w:lang w:val="en-AU"/>
        </w:rPr>
        <w:t>10. Should we hold the event?</w:t>
      </w:r>
    </w:p>
    <w:p w14:paraId="3A34DEF4" w14:textId="7271290E" w:rsidR="0037591D" w:rsidRPr="0037591D" w:rsidRDefault="0037591D" w:rsidP="0037591D">
      <w:pPr>
        <w:rPr>
          <w:rStyle w:val="SubtleEmphasis"/>
        </w:rPr>
      </w:pPr>
      <w:r w:rsidRPr="0037591D">
        <w:rPr>
          <w:rStyle w:val="SubtleEmphasis"/>
        </w:rPr>
        <w:t>Assess your ROI vs. business environment and likelihood of getting the audience — then you can decide if it will be worth holding the event or not.</w:t>
      </w:r>
    </w:p>
    <w:p w14:paraId="195A1AE6" w14:textId="77777777" w:rsidR="0037591D" w:rsidRPr="0037591D" w:rsidRDefault="0037591D" w:rsidP="0037591D">
      <w:r w:rsidRPr="0037591D">
        <w:t>Answer here…</w:t>
      </w:r>
    </w:p>
    <w:p w14:paraId="218DB13E" w14:textId="77777777" w:rsidR="0037591D" w:rsidRPr="0037591D" w:rsidRDefault="0037591D" w:rsidP="0037591D"/>
    <w:p w14:paraId="65A33FF5" w14:textId="77777777" w:rsidR="001212D6" w:rsidRPr="001212D6" w:rsidRDefault="001212D6" w:rsidP="001212D6"/>
    <w:sectPr w:rsidR="001212D6" w:rsidRPr="001212D6" w:rsidSect="00112ED1">
      <w:footerReference w:type="default" r:id="rId7"/>
      <w:pgSz w:w="11900" w:h="16840"/>
      <w:pgMar w:top="1440" w:right="1440" w:bottom="19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25554" w14:textId="77777777" w:rsidR="00A44E5C" w:rsidRDefault="00A44E5C" w:rsidP="00B66858">
      <w:pPr>
        <w:spacing w:before="0" w:after="0" w:line="240" w:lineRule="auto"/>
      </w:pPr>
      <w:r>
        <w:separator/>
      </w:r>
    </w:p>
  </w:endnote>
  <w:endnote w:type="continuationSeparator" w:id="0">
    <w:p w14:paraId="7CD57807" w14:textId="77777777" w:rsidR="00A44E5C" w:rsidRDefault="00A44E5C" w:rsidP="00B668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8BDB" w14:textId="4B87F716" w:rsidR="00B66858" w:rsidRPr="00B66858" w:rsidRDefault="00B66858">
    <w:pPr>
      <w:pStyle w:val="Footer"/>
      <w:rPr>
        <w:rStyle w:val="SubtleEmphasis"/>
        <w:lang w:val="en-AU"/>
      </w:rPr>
    </w:pPr>
    <w:r>
      <w:rPr>
        <w:i/>
        <w:iCs/>
        <w:noProof/>
        <w:color w:val="999999"/>
        <w:sz w:val="16"/>
        <w:lang w:val="en-AU"/>
      </w:rPr>
      <w:drawing>
        <wp:anchor distT="0" distB="0" distL="114300" distR="114300" simplePos="0" relativeHeight="251658240" behindDoc="0" locked="0" layoutInCell="1" allowOverlap="1" wp14:anchorId="0BA560DF" wp14:editId="13DEB7AE">
          <wp:simplePos x="0" y="0"/>
          <wp:positionH relativeFrom="column">
            <wp:posOffset>5257800</wp:posOffset>
          </wp:positionH>
          <wp:positionV relativeFrom="paragraph">
            <wp:posOffset>-155666</wp:posOffset>
          </wp:positionV>
          <wp:extent cx="479697" cy="479697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97" cy="479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B66858">
        <w:rPr>
          <w:rStyle w:val="SubtleEmphasis"/>
        </w:rPr>
        <w:t>Business case template by Joi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4F41C" w14:textId="77777777" w:rsidR="00A44E5C" w:rsidRDefault="00A44E5C" w:rsidP="00B66858">
      <w:pPr>
        <w:spacing w:before="0" w:after="0" w:line="240" w:lineRule="auto"/>
      </w:pPr>
      <w:r>
        <w:separator/>
      </w:r>
    </w:p>
  </w:footnote>
  <w:footnote w:type="continuationSeparator" w:id="0">
    <w:p w14:paraId="7717C70D" w14:textId="77777777" w:rsidR="00A44E5C" w:rsidRDefault="00A44E5C" w:rsidP="00B668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92B21"/>
    <w:multiLevelType w:val="hybridMultilevel"/>
    <w:tmpl w:val="A8BA8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D6"/>
    <w:rsid w:val="00112ED1"/>
    <w:rsid w:val="001212D6"/>
    <w:rsid w:val="001E484E"/>
    <w:rsid w:val="002E7540"/>
    <w:rsid w:val="0037591D"/>
    <w:rsid w:val="003D3B39"/>
    <w:rsid w:val="00400139"/>
    <w:rsid w:val="004D1C44"/>
    <w:rsid w:val="008C216E"/>
    <w:rsid w:val="00A44E5C"/>
    <w:rsid w:val="00B66858"/>
    <w:rsid w:val="00BD27CA"/>
    <w:rsid w:val="00CF1CB9"/>
    <w:rsid w:val="00EC64A0"/>
    <w:rsid w:val="00F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625CF"/>
  <w14:defaultImageDpi w14:val="32767"/>
  <w15:chartTrackingRefBased/>
  <w15:docId w15:val="{3B3935D6-3E64-814A-B396-1E1816C6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591D"/>
    <w:rPr>
      <w:color w:val="41474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2D6"/>
    <w:pPr>
      <w:pBdr>
        <w:top w:val="single" w:sz="24" w:space="0" w:color="61E2D2"/>
        <w:left w:val="single" w:sz="24" w:space="0" w:color="61E2D2"/>
        <w:bottom w:val="single" w:sz="24" w:space="0" w:color="61E2D2"/>
        <w:right w:val="single" w:sz="24" w:space="0" w:color="61E2D2"/>
      </w:pBdr>
      <w:shd w:val="clear" w:color="auto" w:fill="61E2D2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2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2D6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2D6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2ED1"/>
    <w:pPr>
      <w:pBdr>
        <w:bottom w:val="single" w:sz="6" w:space="1" w:color="41474F"/>
      </w:pBdr>
      <w:spacing w:before="600" w:after="0"/>
      <w:outlineLvl w:val="4"/>
    </w:pPr>
    <w:rPr>
      <w:rFonts w:cs="Times New Roman (Body CS)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2D6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2D6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2D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2D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2D6"/>
    <w:rPr>
      <w:b/>
      <w:bCs/>
      <w:caps/>
      <w:color w:val="FFFFFF" w:themeColor="background1"/>
      <w:spacing w:val="15"/>
      <w:shd w:val="clear" w:color="auto" w:fill="61E2D2"/>
    </w:rPr>
  </w:style>
  <w:style w:type="character" w:customStyle="1" w:styleId="Heading2Char">
    <w:name w:val="Heading 2 Char"/>
    <w:basedOn w:val="DefaultParagraphFont"/>
    <w:link w:val="Heading2"/>
    <w:uiPriority w:val="9"/>
    <w:rsid w:val="001212D6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212D6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212D6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112ED1"/>
    <w:rPr>
      <w:rFonts w:cs="Times New Roman (Body CS)"/>
      <w:color w:val="41474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2D6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2D6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2D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2D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12D6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12ED1"/>
    <w:pPr>
      <w:spacing w:before="0"/>
    </w:pPr>
    <w:rPr>
      <w:rFonts w:cs="Times New Roman (Body CS)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ED1"/>
    <w:rPr>
      <w:rFonts w:cs="Times New Roman (Body CS)"/>
      <w:color w:val="41474F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2D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12D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212D6"/>
    <w:rPr>
      <w:b/>
      <w:bCs/>
    </w:rPr>
  </w:style>
  <w:style w:type="character" w:styleId="Emphasis">
    <w:name w:val="Emphasis"/>
    <w:uiPriority w:val="20"/>
    <w:qFormat/>
    <w:rsid w:val="001212D6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212D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12D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212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12D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212D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2D6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2D6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37591D"/>
    <w:rPr>
      <w:i/>
      <w:iCs/>
      <w:color w:val="999999"/>
      <w:sz w:val="16"/>
    </w:rPr>
  </w:style>
  <w:style w:type="character" w:styleId="IntenseEmphasis">
    <w:name w:val="Intense Emphasis"/>
    <w:uiPriority w:val="21"/>
    <w:qFormat/>
    <w:rsid w:val="001212D6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212D6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212D6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212D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2D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668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858"/>
    <w:rPr>
      <w:color w:val="41474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68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858"/>
    <w:rPr>
      <w:color w:val="41474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6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6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i.event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Laidlaw</dc:creator>
  <cp:keywords/>
  <dc:description/>
  <cp:lastModifiedBy>Colin Laidlaw</cp:lastModifiedBy>
  <cp:revision>3</cp:revision>
  <dcterms:created xsi:type="dcterms:W3CDTF">2020-09-08T05:06:00Z</dcterms:created>
  <dcterms:modified xsi:type="dcterms:W3CDTF">2020-11-04T05:10:00Z</dcterms:modified>
</cp:coreProperties>
</file>